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7EB" w:rsidRDefault="000847EB" w:rsidP="000847EB">
      <w:pPr>
        <w:pStyle w:val="NoSpacing"/>
      </w:pPr>
      <w:r>
        <w:t xml:space="preserve">The Walker School </w:t>
      </w:r>
    </w:p>
    <w:p w:rsidR="00C2717B" w:rsidRDefault="000847EB" w:rsidP="000847EB">
      <w:pPr>
        <w:rPr>
          <w:sz w:val="36"/>
          <w:szCs w:val="36"/>
        </w:rPr>
      </w:pPr>
      <w:r w:rsidRPr="000847EB">
        <w:rPr>
          <w:sz w:val="36"/>
          <w:szCs w:val="36"/>
        </w:rPr>
        <w:t>Audacity Directions: Uploading Audio Files to a First Class Work</w:t>
      </w:r>
      <w:r w:rsidR="005C5E6D">
        <w:rPr>
          <w:sz w:val="36"/>
          <w:szCs w:val="36"/>
        </w:rPr>
        <w:t>space.</w:t>
      </w:r>
    </w:p>
    <w:p w:rsidR="000847EB" w:rsidRDefault="000847EB" w:rsidP="000847EB">
      <w:pPr>
        <w:pStyle w:val="ListParagraph"/>
        <w:numPr>
          <w:ilvl w:val="0"/>
          <w:numId w:val="1"/>
        </w:numPr>
      </w:pPr>
      <w:r>
        <w:t xml:space="preserve"> </w:t>
      </w:r>
      <w:r w:rsidRPr="00F24103">
        <w:rPr>
          <w:b/>
        </w:rPr>
        <w:t>Open First Class.</w:t>
      </w:r>
      <w:r>
        <w:t xml:space="preserve">  Click on the First Class icon on your desktop.</w:t>
      </w:r>
    </w:p>
    <w:p w:rsidR="000847EB" w:rsidRDefault="000847EB" w:rsidP="000847EB">
      <w:pPr>
        <w:pStyle w:val="ListParagraph"/>
      </w:pPr>
    </w:p>
    <w:p w:rsidR="000847EB" w:rsidRDefault="000847EB" w:rsidP="000847EB">
      <w:pPr>
        <w:pStyle w:val="ListParagraph"/>
      </w:pPr>
      <w:r>
        <w:rPr>
          <w:noProof/>
        </w:rPr>
        <w:drawing>
          <wp:inline distT="0" distB="0" distL="0" distR="0">
            <wp:extent cx="695325" cy="7810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95325" cy="781050"/>
                    </a:xfrm>
                    <a:prstGeom prst="rect">
                      <a:avLst/>
                    </a:prstGeom>
                    <a:noFill/>
                    <a:ln w="9525">
                      <a:noFill/>
                      <a:miter lim="800000"/>
                      <a:headEnd/>
                      <a:tailEnd/>
                    </a:ln>
                  </pic:spPr>
                </pic:pic>
              </a:graphicData>
            </a:graphic>
          </wp:inline>
        </w:drawing>
      </w:r>
    </w:p>
    <w:p w:rsidR="000847EB" w:rsidRDefault="000847EB" w:rsidP="000847EB">
      <w:pPr>
        <w:pStyle w:val="ListParagraph"/>
      </w:pPr>
    </w:p>
    <w:p w:rsidR="000847EB" w:rsidRDefault="000847EB" w:rsidP="000847EB">
      <w:pPr>
        <w:pStyle w:val="ListParagraph"/>
        <w:numPr>
          <w:ilvl w:val="0"/>
          <w:numId w:val="1"/>
        </w:numPr>
      </w:pPr>
      <w:r>
        <w:t>Log into your First Class Account.</w:t>
      </w:r>
    </w:p>
    <w:p w:rsidR="000847EB" w:rsidRDefault="000847EB" w:rsidP="000847EB">
      <w:pPr>
        <w:pStyle w:val="ListParagraph"/>
      </w:pPr>
    </w:p>
    <w:p w:rsidR="000847EB" w:rsidRDefault="000847EB" w:rsidP="000847EB">
      <w:pPr>
        <w:pStyle w:val="ListParagraph"/>
      </w:pPr>
      <w:r>
        <w:rPr>
          <w:noProof/>
        </w:rPr>
        <w:drawing>
          <wp:inline distT="0" distB="0" distL="0" distR="0">
            <wp:extent cx="2771702" cy="172402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2771702" cy="1724025"/>
                    </a:xfrm>
                    <a:prstGeom prst="rect">
                      <a:avLst/>
                    </a:prstGeom>
                    <a:noFill/>
                    <a:ln w="9525">
                      <a:noFill/>
                      <a:miter lim="800000"/>
                      <a:headEnd/>
                      <a:tailEnd/>
                    </a:ln>
                  </pic:spPr>
                </pic:pic>
              </a:graphicData>
            </a:graphic>
          </wp:inline>
        </w:drawing>
      </w:r>
    </w:p>
    <w:p w:rsidR="000847EB" w:rsidRDefault="000847EB" w:rsidP="000847EB">
      <w:pPr>
        <w:pStyle w:val="ListParagraph"/>
      </w:pPr>
    </w:p>
    <w:p w:rsidR="00F24103" w:rsidRDefault="00E2632C" w:rsidP="000847EB">
      <w:pPr>
        <w:pStyle w:val="ListParagraph"/>
        <w:numPr>
          <w:ilvl w:val="0"/>
          <w:numId w:val="1"/>
        </w:numPr>
      </w:pPr>
      <w:r>
        <w:t>Open the First Class workspace</w:t>
      </w:r>
      <w:r w:rsidR="000847EB">
        <w:t xml:space="preserve"> for you class.  </w:t>
      </w:r>
    </w:p>
    <w:p w:rsidR="000847EB" w:rsidRDefault="00F24103" w:rsidP="00F24103">
      <w:pPr>
        <w:pStyle w:val="ListParagraph"/>
      </w:pPr>
      <w:r>
        <w:t>(</w:t>
      </w:r>
      <w:r w:rsidRPr="00F24103">
        <w:rPr>
          <w:i/>
        </w:rPr>
        <w:t xml:space="preserve">See </w:t>
      </w:r>
      <w:r w:rsidR="00E2632C">
        <w:rPr>
          <w:i/>
        </w:rPr>
        <w:t xml:space="preserve">setting up a First Class workspace </w:t>
      </w:r>
      <w:r w:rsidRPr="00F24103">
        <w:rPr>
          <w:i/>
        </w:rPr>
        <w:t>if you have not done so already.)</w:t>
      </w:r>
    </w:p>
    <w:p w:rsidR="000847EB" w:rsidRDefault="000847EB" w:rsidP="000847EB">
      <w:pPr>
        <w:pStyle w:val="ListParagraph"/>
      </w:pPr>
    </w:p>
    <w:p w:rsidR="000847EB" w:rsidRDefault="000847EB" w:rsidP="000847EB">
      <w:pPr>
        <w:pStyle w:val="ListParagraph"/>
      </w:pPr>
      <w:r>
        <w:rPr>
          <w:noProof/>
        </w:rPr>
        <w:drawing>
          <wp:inline distT="0" distB="0" distL="0" distR="0">
            <wp:extent cx="962025" cy="86677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962025" cy="866775"/>
                    </a:xfrm>
                    <a:prstGeom prst="rect">
                      <a:avLst/>
                    </a:prstGeom>
                    <a:noFill/>
                    <a:ln w="9525">
                      <a:noFill/>
                      <a:miter lim="800000"/>
                      <a:headEnd/>
                      <a:tailEnd/>
                    </a:ln>
                  </pic:spPr>
                </pic:pic>
              </a:graphicData>
            </a:graphic>
          </wp:inline>
        </w:drawing>
      </w:r>
    </w:p>
    <w:p w:rsidR="00F24103" w:rsidRDefault="00F24103" w:rsidP="000847EB">
      <w:pPr>
        <w:pStyle w:val="ListParagraph"/>
      </w:pPr>
    </w:p>
    <w:p w:rsidR="000847EB" w:rsidRDefault="000847EB" w:rsidP="000847EB">
      <w:pPr>
        <w:pStyle w:val="ListParagraph"/>
        <w:numPr>
          <w:ilvl w:val="0"/>
          <w:numId w:val="1"/>
        </w:numPr>
      </w:pPr>
      <w:r>
        <w:t xml:space="preserve">Click on </w:t>
      </w:r>
      <w:r w:rsidR="00F24103">
        <w:t>“</w:t>
      </w:r>
      <w:r>
        <w:t>File Storage</w:t>
      </w:r>
      <w:r w:rsidR="00F24103">
        <w:t>”</w:t>
      </w:r>
      <w:r>
        <w:t xml:space="preserve"> icon.</w:t>
      </w:r>
    </w:p>
    <w:p w:rsidR="000847EB" w:rsidRDefault="000847EB" w:rsidP="000847EB">
      <w:pPr>
        <w:pStyle w:val="ListParagraph"/>
      </w:pPr>
    </w:p>
    <w:p w:rsidR="000847EB" w:rsidRDefault="000847EB" w:rsidP="000847EB">
      <w:pPr>
        <w:pStyle w:val="ListParagraph"/>
      </w:pPr>
      <w:r>
        <w:rPr>
          <w:noProof/>
        </w:rPr>
        <w:drawing>
          <wp:inline distT="0" distB="0" distL="0" distR="0">
            <wp:extent cx="942975" cy="876300"/>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942975" cy="876300"/>
                    </a:xfrm>
                    <a:prstGeom prst="rect">
                      <a:avLst/>
                    </a:prstGeom>
                    <a:noFill/>
                    <a:ln w="9525">
                      <a:noFill/>
                      <a:miter lim="800000"/>
                      <a:headEnd/>
                      <a:tailEnd/>
                    </a:ln>
                  </pic:spPr>
                </pic:pic>
              </a:graphicData>
            </a:graphic>
          </wp:inline>
        </w:drawing>
      </w:r>
    </w:p>
    <w:p w:rsidR="00E1037C" w:rsidRDefault="00E1037C" w:rsidP="000847EB">
      <w:pPr>
        <w:pStyle w:val="ListParagraph"/>
      </w:pPr>
    </w:p>
    <w:p w:rsidR="000847EB" w:rsidRDefault="00F24103" w:rsidP="000847EB">
      <w:pPr>
        <w:pStyle w:val="ListParagraph"/>
        <w:numPr>
          <w:ilvl w:val="0"/>
          <w:numId w:val="1"/>
        </w:numPr>
      </w:pPr>
      <w:r w:rsidRPr="00F24103">
        <w:rPr>
          <w:b/>
        </w:rPr>
        <w:t>Add a Folder to File Storage:</w:t>
      </w:r>
      <w:r>
        <w:t xml:space="preserve"> </w:t>
      </w:r>
      <w:r w:rsidR="000847EB">
        <w:t xml:space="preserve">Click on </w:t>
      </w:r>
      <w:r>
        <w:t>“</w:t>
      </w:r>
      <w:r w:rsidR="000847EB">
        <w:t>New Folder</w:t>
      </w:r>
      <w:r>
        <w:t>”</w:t>
      </w:r>
      <w:r w:rsidR="000847EB">
        <w:t>.</w:t>
      </w:r>
    </w:p>
    <w:p w:rsidR="00F24103" w:rsidRDefault="007341B1" w:rsidP="00F24103">
      <w:pPr>
        <w:pStyle w:val="ListParagraph"/>
      </w:pPr>
      <w:r w:rsidRPr="007341B1">
        <w:rPr>
          <w:b/>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left:0;text-align:left;margin-left:183pt;margin-top:7.4pt;width:30.75pt;height:42.75pt;z-index:251658240" fillcolor="#c0504d [3205]" strokecolor="#f2f2f2 [3041]" strokeweight="3pt">
            <v:shadow on="t" type="perspective" color="#622423 [1605]" opacity=".5" offset="1pt" offset2="-1pt"/>
          </v:shape>
        </w:pict>
      </w:r>
    </w:p>
    <w:p w:rsidR="000847EB" w:rsidRDefault="000847EB" w:rsidP="000847EB">
      <w:pPr>
        <w:pStyle w:val="ListParagraph"/>
      </w:pPr>
    </w:p>
    <w:p w:rsidR="000847EB" w:rsidRDefault="000847EB" w:rsidP="000847EB">
      <w:pPr>
        <w:pStyle w:val="ListParagraph"/>
      </w:pPr>
      <w:r>
        <w:rPr>
          <w:noProof/>
        </w:rPr>
        <w:drawing>
          <wp:inline distT="0" distB="0" distL="0" distR="0">
            <wp:extent cx="5093385" cy="67627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5093385" cy="676275"/>
                    </a:xfrm>
                    <a:prstGeom prst="rect">
                      <a:avLst/>
                    </a:prstGeom>
                    <a:noFill/>
                    <a:ln w="9525">
                      <a:noFill/>
                      <a:miter lim="800000"/>
                      <a:headEnd/>
                      <a:tailEnd/>
                    </a:ln>
                  </pic:spPr>
                </pic:pic>
              </a:graphicData>
            </a:graphic>
          </wp:inline>
        </w:drawing>
      </w:r>
    </w:p>
    <w:p w:rsidR="000847EB" w:rsidRDefault="000847EB" w:rsidP="000847EB">
      <w:pPr>
        <w:pStyle w:val="ListParagraph"/>
      </w:pPr>
    </w:p>
    <w:p w:rsidR="000847EB" w:rsidRDefault="000847EB" w:rsidP="000847EB">
      <w:pPr>
        <w:pStyle w:val="ListParagraph"/>
      </w:pPr>
    </w:p>
    <w:p w:rsidR="000847EB" w:rsidRDefault="000847EB" w:rsidP="000847EB">
      <w:pPr>
        <w:pStyle w:val="ListParagraph"/>
      </w:pPr>
    </w:p>
    <w:p w:rsidR="000847EB" w:rsidRDefault="000847EB" w:rsidP="000847EB">
      <w:pPr>
        <w:pStyle w:val="ListParagraph"/>
        <w:numPr>
          <w:ilvl w:val="0"/>
          <w:numId w:val="1"/>
        </w:numPr>
      </w:pPr>
      <w:r>
        <w:t xml:space="preserve">Click on the </w:t>
      </w:r>
      <w:r w:rsidR="00F24103">
        <w:t>“</w:t>
      </w:r>
      <w:r>
        <w:t>Music</w:t>
      </w:r>
      <w:r w:rsidR="00F24103">
        <w:t>”</w:t>
      </w:r>
      <w:r>
        <w:t xml:space="preserve"> folder.</w:t>
      </w:r>
      <w:r w:rsidR="00F24103">
        <w:t xml:space="preserve">  </w:t>
      </w:r>
    </w:p>
    <w:p w:rsidR="000847EB" w:rsidRDefault="000847EB" w:rsidP="000847EB">
      <w:pPr>
        <w:pStyle w:val="ListParagraph"/>
      </w:pPr>
    </w:p>
    <w:p w:rsidR="000847EB" w:rsidRDefault="007341B1" w:rsidP="000847EB">
      <w:pPr>
        <w:pStyle w:val="ListParagraph"/>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8" type="#_x0000_t13" style="position:absolute;left:0;text-align:left;margin-left:4.5pt;margin-top:136.35pt;width:57.75pt;height:34.5pt;z-index:251660288" fillcolor="#c0504d [3205]" strokecolor="#f2f2f2 [3041]" strokeweight="3pt">
            <v:shadow on="t" type="perspective" color="#622423 [1605]" opacity=".5" offset="1pt" offset2="-1pt"/>
          </v:shape>
        </w:pict>
      </w:r>
      <w:r w:rsidR="000847EB">
        <w:rPr>
          <w:noProof/>
        </w:rPr>
        <w:drawing>
          <wp:inline distT="0" distB="0" distL="0" distR="0">
            <wp:extent cx="1978215" cy="2305050"/>
            <wp:effectExtent l="19050" t="0" r="2985" b="0"/>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a:stretch>
                      <a:fillRect/>
                    </a:stretch>
                  </pic:blipFill>
                  <pic:spPr bwMode="auto">
                    <a:xfrm>
                      <a:off x="0" y="0"/>
                      <a:ext cx="1978215" cy="2305050"/>
                    </a:xfrm>
                    <a:prstGeom prst="rect">
                      <a:avLst/>
                    </a:prstGeom>
                    <a:noFill/>
                    <a:ln w="9525">
                      <a:noFill/>
                      <a:miter lim="800000"/>
                      <a:headEnd/>
                      <a:tailEnd/>
                    </a:ln>
                  </pic:spPr>
                </pic:pic>
              </a:graphicData>
            </a:graphic>
          </wp:inline>
        </w:drawing>
      </w:r>
    </w:p>
    <w:p w:rsidR="00F24103" w:rsidRDefault="00F24103" w:rsidP="000847EB">
      <w:pPr>
        <w:pStyle w:val="ListParagraph"/>
      </w:pPr>
    </w:p>
    <w:p w:rsidR="00F24103" w:rsidRPr="00F24103" w:rsidRDefault="00F24103" w:rsidP="000847EB">
      <w:pPr>
        <w:pStyle w:val="ListParagraph"/>
        <w:rPr>
          <w:i/>
        </w:rPr>
      </w:pPr>
      <w:r w:rsidRPr="00F24103">
        <w:rPr>
          <w:i/>
        </w:rPr>
        <w:t>Note:  A “Music” folder is the best folder to use because it has an audio player built into the folder.  If you upload audio recordings to one of the other folders, students will have to down load the file and play it in Audacity to hear it.</w:t>
      </w:r>
    </w:p>
    <w:p w:rsidR="001564B6" w:rsidRDefault="001564B6" w:rsidP="000847EB">
      <w:pPr>
        <w:pStyle w:val="ListParagraph"/>
      </w:pPr>
    </w:p>
    <w:p w:rsidR="000847EB" w:rsidRDefault="001564B6" w:rsidP="000847EB">
      <w:pPr>
        <w:pStyle w:val="ListParagraph"/>
        <w:numPr>
          <w:ilvl w:val="0"/>
          <w:numId w:val="1"/>
        </w:numPr>
      </w:pPr>
      <w:r>
        <w:t xml:space="preserve">Right </w:t>
      </w:r>
      <w:r w:rsidR="00913760">
        <w:t>click on the folder and go to “P</w:t>
      </w:r>
      <w:r>
        <w:t xml:space="preserve">roperties” to rename the file.  Name the file.  </w:t>
      </w:r>
    </w:p>
    <w:p w:rsidR="001564B6" w:rsidRDefault="001564B6" w:rsidP="001564B6">
      <w:pPr>
        <w:pStyle w:val="ListParagraph"/>
      </w:pPr>
    </w:p>
    <w:p w:rsidR="001564B6" w:rsidRDefault="007341B1" w:rsidP="001564B6">
      <w:pPr>
        <w:pStyle w:val="ListParagraph"/>
      </w:pPr>
      <w:r>
        <w:rPr>
          <w:noProof/>
        </w:rPr>
        <w:pict>
          <v:shape id="_x0000_s1030" type="#_x0000_t67" style="position:absolute;left:0;text-align:left;margin-left:25.5pt;margin-top:68.55pt;width:30.75pt;height:42.75pt;rotation:270;z-index:251662336" fillcolor="#c0504d [3205]" strokecolor="#f2f2f2 [3041]" strokeweight="3pt">
            <v:shadow on="t" type="perspective" color="#622423 [1605]" opacity=".5" offset="1pt" offset2="-1pt"/>
          </v:shape>
        </w:pict>
      </w:r>
      <w:r w:rsidR="001564B6">
        <w:rPr>
          <w:noProof/>
        </w:rPr>
        <w:drawing>
          <wp:inline distT="0" distB="0" distL="0" distR="0">
            <wp:extent cx="1978660" cy="2454626"/>
            <wp:effectExtent l="19050" t="0" r="254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srcRect/>
                    <a:stretch>
                      <a:fillRect/>
                    </a:stretch>
                  </pic:blipFill>
                  <pic:spPr bwMode="auto">
                    <a:xfrm>
                      <a:off x="0" y="0"/>
                      <a:ext cx="1978660" cy="2454626"/>
                    </a:xfrm>
                    <a:prstGeom prst="rect">
                      <a:avLst/>
                    </a:prstGeom>
                    <a:noFill/>
                    <a:ln w="9525">
                      <a:noFill/>
                      <a:miter lim="800000"/>
                      <a:headEnd/>
                      <a:tailEnd/>
                    </a:ln>
                  </pic:spPr>
                </pic:pic>
              </a:graphicData>
            </a:graphic>
          </wp:inline>
        </w:drawing>
      </w:r>
    </w:p>
    <w:p w:rsidR="001564B6" w:rsidRDefault="001564B6" w:rsidP="001564B6">
      <w:pPr>
        <w:pStyle w:val="ListParagraph"/>
      </w:pPr>
    </w:p>
    <w:p w:rsidR="00F24103" w:rsidRDefault="00F24103" w:rsidP="001564B6">
      <w:pPr>
        <w:pStyle w:val="ListParagraph"/>
      </w:pPr>
    </w:p>
    <w:p w:rsidR="00F24103" w:rsidRDefault="00F24103" w:rsidP="001564B6">
      <w:pPr>
        <w:pStyle w:val="ListParagraph"/>
      </w:pPr>
    </w:p>
    <w:p w:rsidR="00F24103" w:rsidRDefault="00F24103" w:rsidP="001564B6">
      <w:pPr>
        <w:pStyle w:val="ListParagraph"/>
      </w:pPr>
    </w:p>
    <w:p w:rsidR="00F24103" w:rsidRDefault="00F24103" w:rsidP="001564B6">
      <w:pPr>
        <w:pStyle w:val="ListParagraph"/>
      </w:pPr>
    </w:p>
    <w:p w:rsidR="00F24103" w:rsidRDefault="00F24103" w:rsidP="001564B6">
      <w:pPr>
        <w:pStyle w:val="ListParagraph"/>
      </w:pPr>
    </w:p>
    <w:p w:rsidR="00F24103" w:rsidRDefault="00F24103" w:rsidP="001564B6">
      <w:pPr>
        <w:pStyle w:val="ListParagraph"/>
      </w:pPr>
    </w:p>
    <w:p w:rsidR="00F24103" w:rsidRDefault="00F24103" w:rsidP="001564B6">
      <w:pPr>
        <w:pStyle w:val="ListParagraph"/>
      </w:pPr>
    </w:p>
    <w:p w:rsidR="00F24103" w:rsidRDefault="00F24103" w:rsidP="001564B6">
      <w:pPr>
        <w:pStyle w:val="ListParagraph"/>
      </w:pPr>
    </w:p>
    <w:p w:rsidR="00F24103" w:rsidRDefault="00F24103" w:rsidP="001564B6">
      <w:pPr>
        <w:pStyle w:val="ListParagraph"/>
      </w:pPr>
    </w:p>
    <w:p w:rsidR="001564B6" w:rsidRDefault="00F24103" w:rsidP="000847EB">
      <w:pPr>
        <w:pStyle w:val="ListParagraph"/>
        <w:numPr>
          <w:ilvl w:val="0"/>
          <w:numId w:val="1"/>
        </w:numPr>
      </w:pPr>
      <w:r w:rsidRPr="00F24103">
        <w:rPr>
          <w:b/>
        </w:rPr>
        <w:lastRenderedPageBreak/>
        <w:t xml:space="preserve">Upload </w:t>
      </w:r>
      <w:r>
        <w:rPr>
          <w:b/>
        </w:rPr>
        <w:t xml:space="preserve">Your </w:t>
      </w:r>
      <w:r w:rsidRPr="00F24103">
        <w:rPr>
          <w:b/>
        </w:rPr>
        <w:t>Files:</w:t>
      </w:r>
      <w:r>
        <w:t xml:space="preserve"> </w:t>
      </w:r>
      <w:r w:rsidR="001564B6">
        <w:t>Click the “</w:t>
      </w:r>
      <w:r>
        <w:t>U</w:t>
      </w:r>
      <w:r w:rsidR="001564B6">
        <w:t>pload” button to upload one or more files.  If the button is grey, then click on a white space somewhere in that window to activate the window.</w:t>
      </w:r>
    </w:p>
    <w:p w:rsidR="001564B6" w:rsidRDefault="001564B6" w:rsidP="001564B6">
      <w:pPr>
        <w:pStyle w:val="ListParagraph"/>
      </w:pPr>
    </w:p>
    <w:p w:rsidR="001564B6" w:rsidRDefault="007341B1" w:rsidP="001564B6">
      <w:pPr>
        <w:pStyle w:val="ListParagraph"/>
      </w:pPr>
      <w:r>
        <w:rPr>
          <w:noProof/>
        </w:rPr>
        <w:pict>
          <v:shape id="_x0000_s1029" type="#_x0000_t67" style="position:absolute;left:0;text-align:left;margin-left:48.75pt;margin-top:16.95pt;width:30.75pt;height:42.75pt;rotation:270;z-index:251661312" fillcolor="#c0504d [3205]" strokecolor="#f2f2f2 [3041]" strokeweight="3pt">
            <v:shadow on="t" type="perspective" color="#622423 [1605]" opacity=".5" offset="1pt" offset2="-1pt"/>
          </v:shape>
        </w:pict>
      </w:r>
      <w:r w:rsidR="001564B6">
        <w:rPr>
          <w:noProof/>
        </w:rPr>
        <w:drawing>
          <wp:inline distT="0" distB="0" distL="0" distR="0">
            <wp:extent cx="4286250" cy="1952037"/>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4286250" cy="1952037"/>
                    </a:xfrm>
                    <a:prstGeom prst="rect">
                      <a:avLst/>
                    </a:prstGeom>
                    <a:noFill/>
                    <a:ln w="9525">
                      <a:noFill/>
                      <a:miter lim="800000"/>
                      <a:headEnd/>
                      <a:tailEnd/>
                    </a:ln>
                  </pic:spPr>
                </pic:pic>
              </a:graphicData>
            </a:graphic>
          </wp:inline>
        </w:drawing>
      </w:r>
    </w:p>
    <w:p w:rsidR="002F6EEC" w:rsidRDefault="002F6EEC" w:rsidP="001564B6">
      <w:pPr>
        <w:pStyle w:val="ListParagraph"/>
      </w:pPr>
    </w:p>
    <w:p w:rsidR="002F6EEC" w:rsidRDefault="002F6EEC" w:rsidP="001564B6">
      <w:pPr>
        <w:pStyle w:val="ListParagraph"/>
      </w:pPr>
    </w:p>
    <w:p w:rsidR="001564B6" w:rsidRDefault="001564B6" w:rsidP="001564B6">
      <w:pPr>
        <w:pStyle w:val="ListParagraph"/>
      </w:pPr>
    </w:p>
    <w:p w:rsidR="001564B6" w:rsidRDefault="001564B6" w:rsidP="000847EB">
      <w:pPr>
        <w:pStyle w:val="ListParagraph"/>
        <w:numPr>
          <w:ilvl w:val="0"/>
          <w:numId w:val="1"/>
        </w:numPr>
      </w:pPr>
      <w:r>
        <w:t>Navigate to the folder where you saved your files.</w:t>
      </w:r>
    </w:p>
    <w:p w:rsidR="002F6EEC" w:rsidRDefault="002F6EEC" w:rsidP="002F6EEC">
      <w:pPr>
        <w:pStyle w:val="ListParagraph"/>
      </w:pPr>
    </w:p>
    <w:p w:rsidR="002F6EEC" w:rsidRDefault="002F6EEC" w:rsidP="002F6EEC">
      <w:pPr>
        <w:pStyle w:val="ListParagraph"/>
      </w:pPr>
      <w:r>
        <w:rPr>
          <w:noProof/>
        </w:rPr>
        <w:drawing>
          <wp:inline distT="0" distB="0" distL="0" distR="0">
            <wp:extent cx="3371850" cy="2513781"/>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srcRect/>
                    <a:stretch>
                      <a:fillRect/>
                    </a:stretch>
                  </pic:blipFill>
                  <pic:spPr bwMode="auto">
                    <a:xfrm>
                      <a:off x="0" y="0"/>
                      <a:ext cx="3371850" cy="2513781"/>
                    </a:xfrm>
                    <a:prstGeom prst="rect">
                      <a:avLst/>
                    </a:prstGeom>
                    <a:noFill/>
                    <a:ln w="9525">
                      <a:noFill/>
                      <a:miter lim="800000"/>
                      <a:headEnd/>
                      <a:tailEnd/>
                    </a:ln>
                  </pic:spPr>
                </pic:pic>
              </a:graphicData>
            </a:graphic>
          </wp:inline>
        </w:drawing>
      </w:r>
    </w:p>
    <w:p w:rsidR="002F6EEC" w:rsidRDefault="002F6EEC" w:rsidP="002F6EEC">
      <w:pPr>
        <w:pStyle w:val="ListParagraph"/>
      </w:pPr>
    </w:p>
    <w:p w:rsidR="001564B6" w:rsidRPr="001564B6" w:rsidRDefault="001564B6" w:rsidP="001564B6">
      <w:pPr>
        <w:pStyle w:val="ListParagraph"/>
        <w:rPr>
          <w:i/>
        </w:rPr>
      </w:pPr>
      <w:r w:rsidRPr="001564B6">
        <w:rPr>
          <w:i/>
        </w:rPr>
        <w:t>Hint: You can upload more than one file at a time by clicking on the first file you want to upload, then clicking on the shift button and holding it while clicking on the last file you want to upload.  Release the shift button and click “open” to upload the files.</w:t>
      </w:r>
    </w:p>
    <w:p w:rsidR="001564B6" w:rsidRDefault="001564B6" w:rsidP="001564B6">
      <w:pPr>
        <w:pStyle w:val="ListParagraph"/>
      </w:pPr>
      <w:r>
        <w:t xml:space="preserve"> </w:t>
      </w:r>
    </w:p>
    <w:p w:rsidR="00F24103" w:rsidRDefault="00F24103" w:rsidP="001564B6">
      <w:pPr>
        <w:pStyle w:val="ListParagraph"/>
      </w:pPr>
    </w:p>
    <w:p w:rsidR="00F24103" w:rsidRDefault="00F24103" w:rsidP="001564B6">
      <w:pPr>
        <w:pStyle w:val="ListParagraph"/>
      </w:pPr>
    </w:p>
    <w:p w:rsidR="00F24103" w:rsidRDefault="00F24103" w:rsidP="001564B6">
      <w:pPr>
        <w:pStyle w:val="ListParagraph"/>
      </w:pPr>
    </w:p>
    <w:p w:rsidR="00F24103" w:rsidRDefault="00F24103" w:rsidP="001564B6">
      <w:pPr>
        <w:pStyle w:val="ListParagraph"/>
      </w:pPr>
    </w:p>
    <w:p w:rsidR="00F24103" w:rsidRDefault="00F24103" w:rsidP="001564B6">
      <w:pPr>
        <w:pStyle w:val="ListParagraph"/>
      </w:pPr>
    </w:p>
    <w:p w:rsidR="00F24103" w:rsidRDefault="00F24103" w:rsidP="001564B6">
      <w:pPr>
        <w:pStyle w:val="ListParagraph"/>
      </w:pPr>
    </w:p>
    <w:p w:rsidR="00F24103" w:rsidRDefault="00F24103" w:rsidP="001564B6">
      <w:pPr>
        <w:pStyle w:val="ListParagraph"/>
      </w:pPr>
    </w:p>
    <w:p w:rsidR="00F24103" w:rsidRDefault="00F24103" w:rsidP="001564B6">
      <w:pPr>
        <w:pStyle w:val="ListParagraph"/>
      </w:pPr>
    </w:p>
    <w:p w:rsidR="00F24103" w:rsidRDefault="00F24103" w:rsidP="001564B6">
      <w:pPr>
        <w:pStyle w:val="ListParagraph"/>
      </w:pPr>
    </w:p>
    <w:p w:rsidR="00F24103" w:rsidRDefault="00F24103" w:rsidP="001564B6">
      <w:pPr>
        <w:pStyle w:val="ListParagraph"/>
      </w:pPr>
    </w:p>
    <w:p w:rsidR="001564B6" w:rsidRDefault="00F24103" w:rsidP="001564B6">
      <w:pPr>
        <w:pStyle w:val="ListParagraph"/>
        <w:numPr>
          <w:ilvl w:val="0"/>
          <w:numId w:val="1"/>
        </w:numPr>
      </w:pPr>
      <w:r>
        <w:lastRenderedPageBreak/>
        <w:t>You should now see a list of the audio recordings you uploaded.</w:t>
      </w:r>
    </w:p>
    <w:p w:rsidR="00F24103" w:rsidRDefault="00F24103" w:rsidP="00F24103">
      <w:pPr>
        <w:pStyle w:val="ListParagraph"/>
      </w:pPr>
    </w:p>
    <w:p w:rsidR="00F24103" w:rsidRDefault="00F24103" w:rsidP="00F24103">
      <w:pPr>
        <w:pStyle w:val="ListParagraph"/>
      </w:pPr>
      <w:r>
        <w:rPr>
          <w:noProof/>
        </w:rPr>
        <w:drawing>
          <wp:inline distT="0" distB="0" distL="0" distR="0">
            <wp:extent cx="4125424" cy="2324100"/>
            <wp:effectExtent l="19050" t="0" r="8426"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a:srcRect/>
                    <a:stretch>
                      <a:fillRect/>
                    </a:stretch>
                  </pic:blipFill>
                  <pic:spPr bwMode="auto">
                    <a:xfrm>
                      <a:off x="0" y="0"/>
                      <a:ext cx="4144328" cy="2334750"/>
                    </a:xfrm>
                    <a:prstGeom prst="rect">
                      <a:avLst/>
                    </a:prstGeom>
                    <a:noFill/>
                    <a:ln w="9525">
                      <a:noFill/>
                      <a:miter lim="800000"/>
                      <a:headEnd/>
                      <a:tailEnd/>
                    </a:ln>
                  </pic:spPr>
                </pic:pic>
              </a:graphicData>
            </a:graphic>
          </wp:inline>
        </w:drawing>
      </w:r>
    </w:p>
    <w:p w:rsidR="00F24103" w:rsidRDefault="00F24103" w:rsidP="00F24103">
      <w:pPr>
        <w:pStyle w:val="ListParagraph"/>
      </w:pPr>
    </w:p>
    <w:p w:rsidR="00F24103" w:rsidRPr="000847EB" w:rsidRDefault="00F24103" w:rsidP="00F24103">
      <w:pPr>
        <w:pStyle w:val="ListParagraph"/>
        <w:numPr>
          <w:ilvl w:val="0"/>
          <w:numId w:val="1"/>
        </w:numPr>
      </w:pPr>
      <w:r>
        <w:t>Close the folder when you are done by clicking on the “X” in the upper right corner of the window.</w:t>
      </w:r>
    </w:p>
    <w:sectPr w:rsidR="00F24103" w:rsidRPr="000847EB" w:rsidSect="000847E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B7462"/>
    <w:multiLevelType w:val="hybridMultilevel"/>
    <w:tmpl w:val="D0EEF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847EB"/>
    <w:rsid w:val="000847EB"/>
    <w:rsid w:val="001564B6"/>
    <w:rsid w:val="002F6EEC"/>
    <w:rsid w:val="005C5E6D"/>
    <w:rsid w:val="007341B1"/>
    <w:rsid w:val="00913760"/>
    <w:rsid w:val="00C2717B"/>
    <w:rsid w:val="00DB38BF"/>
    <w:rsid w:val="00DB7056"/>
    <w:rsid w:val="00E1037C"/>
    <w:rsid w:val="00E2632C"/>
    <w:rsid w:val="00F241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7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847EB"/>
    <w:pPr>
      <w:spacing w:after="0" w:line="240" w:lineRule="auto"/>
    </w:pPr>
  </w:style>
  <w:style w:type="paragraph" w:styleId="ListParagraph">
    <w:name w:val="List Paragraph"/>
    <w:basedOn w:val="Normal"/>
    <w:uiPriority w:val="34"/>
    <w:qFormat/>
    <w:rsid w:val="000847EB"/>
    <w:pPr>
      <w:ind w:left="720"/>
      <w:contextualSpacing/>
    </w:pPr>
  </w:style>
  <w:style w:type="paragraph" w:styleId="BalloonText">
    <w:name w:val="Balloon Text"/>
    <w:basedOn w:val="Normal"/>
    <w:link w:val="BalloonTextChar"/>
    <w:uiPriority w:val="99"/>
    <w:semiHidden/>
    <w:unhideWhenUsed/>
    <w:rsid w:val="000847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7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221</Words>
  <Characters>1261</Characters>
  <Application>Microsoft Office Word</Application>
  <DocSecurity>0</DocSecurity>
  <Lines>10</Lines>
  <Paragraphs>2</Paragraphs>
  <ScaleCrop>false</ScaleCrop>
  <Company>The Walker School</Company>
  <LinksUpToDate>false</LinksUpToDate>
  <CharactersWithSpaces>1480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thomas.cooper</cp:lastModifiedBy>
  <cp:revision>8</cp:revision>
  <cp:lastPrinted>2008-11-19T15:20:00Z</cp:lastPrinted>
  <dcterms:created xsi:type="dcterms:W3CDTF">2008-11-17T16:44:00Z</dcterms:created>
  <dcterms:modified xsi:type="dcterms:W3CDTF">2008-11-19T15:27:00Z</dcterms:modified>
</cp:coreProperties>
</file>